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652" w:rsidRPr="006411B3" w:rsidRDefault="006411B3" w:rsidP="006411B3">
      <w:pPr>
        <w:jc w:val="center"/>
        <w:rPr>
          <w:b/>
          <w:sz w:val="28"/>
        </w:rPr>
      </w:pPr>
      <w:r w:rsidRPr="006411B3">
        <w:rPr>
          <w:b/>
          <w:sz w:val="28"/>
        </w:rPr>
        <w:t>KORDON S</w:t>
      </w:r>
      <w:r w:rsidR="00DC2ADC">
        <w:rPr>
          <w:b/>
          <w:sz w:val="28"/>
        </w:rPr>
        <w:t>AĞLIK SOSYAL GÜVENLİK</w:t>
      </w:r>
      <w:r w:rsidRPr="006411B3">
        <w:rPr>
          <w:b/>
          <w:sz w:val="28"/>
        </w:rPr>
        <w:t xml:space="preserve"> MÜDÜRLÜĞÜ’NE</w:t>
      </w:r>
    </w:p>
    <w:p w:rsidR="006411B3" w:rsidRDefault="006411B3"/>
    <w:p w:rsidR="006411B3" w:rsidRDefault="006411B3"/>
    <w:p w:rsidR="006411B3" w:rsidRPr="006411B3" w:rsidRDefault="006411B3">
      <w:pPr>
        <w:rPr>
          <w:sz w:val="24"/>
        </w:rPr>
      </w:pPr>
      <w:r w:rsidRPr="006411B3">
        <w:rPr>
          <w:sz w:val="24"/>
        </w:rPr>
        <w:t>Nisan 2019 dönemine ait reçetelerimi sonlandırmış ve 13 Mayıs 2019 tarihinden önce kuruma tesli</w:t>
      </w:r>
      <w:r>
        <w:rPr>
          <w:sz w:val="24"/>
        </w:rPr>
        <w:t xml:space="preserve">m etmiştim. 13 Mayıs 2019 tarihinde </w:t>
      </w:r>
      <w:r w:rsidRPr="006411B3">
        <w:rPr>
          <w:sz w:val="24"/>
        </w:rPr>
        <w:t xml:space="preserve">TEB ile SGK arasında yapılan </w:t>
      </w:r>
      <w:r w:rsidR="00DC2ADC">
        <w:rPr>
          <w:sz w:val="24"/>
        </w:rPr>
        <w:t xml:space="preserve">yeni </w:t>
      </w:r>
      <w:r w:rsidRPr="006411B3">
        <w:rPr>
          <w:sz w:val="24"/>
        </w:rPr>
        <w:t>sözleşme</w:t>
      </w:r>
      <w:r w:rsidR="00DC2ADC">
        <w:rPr>
          <w:sz w:val="24"/>
        </w:rPr>
        <w:t xml:space="preserve"> içeriğine</w:t>
      </w:r>
      <w:r w:rsidRPr="006411B3">
        <w:rPr>
          <w:sz w:val="24"/>
        </w:rPr>
        <w:t xml:space="preserve"> göre tarafıma fazla </w:t>
      </w:r>
      <w:proofErr w:type="spellStart"/>
      <w:r w:rsidRPr="006411B3">
        <w:rPr>
          <w:sz w:val="24"/>
        </w:rPr>
        <w:t>iskonto</w:t>
      </w:r>
      <w:proofErr w:type="spellEnd"/>
      <w:r w:rsidRPr="006411B3">
        <w:rPr>
          <w:sz w:val="24"/>
        </w:rPr>
        <w:t xml:space="preserve"> uygulandığı için eksik ödeme almış bulunmaktayım</w:t>
      </w:r>
      <w:r>
        <w:rPr>
          <w:sz w:val="24"/>
        </w:rPr>
        <w:t>.</w:t>
      </w:r>
    </w:p>
    <w:p w:rsidR="006411B3" w:rsidRPr="006411B3" w:rsidRDefault="006411B3">
      <w:pPr>
        <w:rPr>
          <w:sz w:val="24"/>
        </w:rPr>
      </w:pPr>
      <w:r w:rsidRPr="006411B3">
        <w:rPr>
          <w:sz w:val="24"/>
        </w:rPr>
        <w:t xml:space="preserve">Nisan 2019 dönemine ait reçetelerimin tekrar incelenip yeni </w:t>
      </w:r>
      <w:r w:rsidR="00DC2ADC">
        <w:rPr>
          <w:sz w:val="24"/>
        </w:rPr>
        <w:t xml:space="preserve">sözleşmedeki </w:t>
      </w:r>
      <w:proofErr w:type="spellStart"/>
      <w:r w:rsidR="00DC2ADC">
        <w:rPr>
          <w:sz w:val="24"/>
        </w:rPr>
        <w:t>iskonto</w:t>
      </w:r>
      <w:proofErr w:type="spellEnd"/>
      <w:r w:rsidR="00DC2ADC">
        <w:rPr>
          <w:sz w:val="24"/>
        </w:rPr>
        <w:t xml:space="preserve"> oranların</w:t>
      </w:r>
      <w:r w:rsidRPr="006411B3">
        <w:rPr>
          <w:sz w:val="24"/>
        </w:rPr>
        <w:t>a göre yeniden değerlendiril</w:t>
      </w:r>
      <w:r w:rsidR="00DC2ADC">
        <w:rPr>
          <w:sz w:val="24"/>
        </w:rPr>
        <w:t>erek m</w:t>
      </w:r>
      <w:r w:rsidRPr="006411B3">
        <w:rPr>
          <w:sz w:val="24"/>
        </w:rPr>
        <w:t>ağduriyetimin giderilmesi için gereğini bilgilerinize sunarım.</w:t>
      </w:r>
    </w:p>
    <w:p w:rsidR="006411B3" w:rsidRDefault="006411B3"/>
    <w:p w:rsidR="006411B3" w:rsidRDefault="006411B3">
      <w:bookmarkStart w:id="0" w:name="_GoBack"/>
      <w:bookmarkEnd w:id="0"/>
    </w:p>
    <w:p w:rsidR="006411B3" w:rsidRPr="006411B3" w:rsidRDefault="006411B3" w:rsidP="006411B3">
      <w:pPr>
        <w:ind w:left="7788"/>
        <w:jc w:val="center"/>
        <w:rPr>
          <w:b/>
          <w:sz w:val="24"/>
        </w:rPr>
      </w:pPr>
      <w:r w:rsidRPr="006411B3">
        <w:rPr>
          <w:b/>
          <w:sz w:val="24"/>
        </w:rPr>
        <w:t>Tarih</w:t>
      </w:r>
    </w:p>
    <w:p w:rsidR="006411B3" w:rsidRPr="006411B3" w:rsidRDefault="006411B3" w:rsidP="006411B3">
      <w:pPr>
        <w:jc w:val="right"/>
        <w:rPr>
          <w:b/>
          <w:sz w:val="24"/>
        </w:rPr>
      </w:pPr>
    </w:p>
    <w:p w:rsidR="006411B3" w:rsidRPr="006411B3" w:rsidRDefault="006411B3" w:rsidP="006411B3">
      <w:pPr>
        <w:jc w:val="right"/>
        <w:rPr>
          <w:b/>
          <w:sz w:val="24"/>
        </w:rPr>
      </w:pPr>
      <w:r w:rsidRPr="006411B3">
        <w:rPr>
          <w:b/>
          <w:sz w:val="24"/>
        </w:rPr>
        <w:t>Kaşe –İmza</w:t>
      </w:r>
    </w:p>
    <w:p w:rsidR="006411B3" w:rsidRPr="006411B3" w:rsidRDefault="006411B3" w:rsidP="006411B3">
      <w:pPr>
        <w:jc w:val="right"/>
        <w:rPr>
          <w:b/>
          <w:sz w:val="24"/>
        </w:rPr>
      </w:pPr>
    </w:p>
    <w:p w:rsidR="006411B3" w:rsidRPr="006411B3" w:rsidRDefault="006411B3" w:rsidP="006411B3">
      <w:pPr>
        <w:jc w:val="right"/>
        <w:rPr>
          <w:b/>
          <w:sz w:val="24"/>
        </w:rPr>
      </w:pPr>
    </w:p>
    <w:p w:rsidR="006411B3" w:rsidRPr="006411B3" w:rsidRDefault="006411B3" w:rsidP="006411B3">
      <w:pPr>
        <w:rPr>
          <w:b/>
          <w:sz w:val="24"/>
        </w:rPr>
      </w:pPr>
      <w:r w:rsidRPr="006411B3">
        <w:rPr>
          <w:b/>
          <w:sz w:val="24"/>
        </w:rPr>
        <w:t>Eczane Adı:</w:t>
      </w:r>
    </w:p>
    <w:p w:rsidR="006411B3" w:rsidRPr="006411B3" w:rsidRDefault="006411B3" w:rsidP="006411B3">
      <w:pPr>
        <w:rPr>
          <w:b/>
          <w:sz w:val="24"/>
        </w:rPr>
      </w:pPr>
      <w:r w:rsidRPr="006411B3">
        <w:rPr>
          <w:b/>
          <w:sz w:val="24"/>
        </w:rPr>
        <w:t>Eczacı Adı Soyadı:</w:t>
      </w:r>
    </w:p>
    <w:p w:rsidR="006411B3" w:rsidRPr="006411B3" w:rsidRDefault="006411B3" w:rsidP="006411B3">
      <w:pPr>
        <w:rPr>
          <w:b/>
          <w:sz w:val="24"/>
        </w:rPr>
      </w:pPr>
      <w:r w:rsidRPr="006411B3">
        <w:rPr>
          <w:b/>
          <w:sz w:val="24"/>
        </w:rPr>
        <w:t xml:space="preserve">SGK Sicil </w:t>
      </w:r>
      <w:proofErr w:type="spellStart"/>
      <w:r w:rsidRPr="006411B3">
        <w:rPr>
          <w:b/>
          <w:sz w:val="24"/>
        </w:rPr>
        <w:t>no</w:t>
      </w:r>
      <w:proofErr w:type="spellEnd"/>
      <w:r w:rsidRPr="006411B3">
        <w:rPr>
          <w:b/>
          <w:sz w:val="24"/>
        </w:rPr>
        <w:t>:</w:t>
      </w:r>
    </w:p>
    <w:sectPr w:rsidR="006411B3" w:rsidRPr="006411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1B3"/>
    <w:rsid w:val="006411B3"/>
    <w:rsid w:val="00950652"/>
    <w:rsid w:val="00DC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</dc:creator>
  <cp:lastModifiedBy>HATICE</cp:lastModifiedBy>
  <cp:revision>2</cp:revision>
  <dcterms:created xsi:type="dcterms:W3CDTF">2019-08-27T13:10:00Z</dcterms:created>
  <dcterms:modified xsi:type="dcterms:W3CDTF">2019-08-27T13:30:00Z</dcterms:modified>
</cp:coreProperties>
</file>